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BC89" w14:textId="0F4FFCB5" w:rsidR="00C2678C" w:rsidRDefault="0099740E">
      <w:pPr>
        <w:rPr>
          <w:sz w:val="28"/>
          <w:szCs w:val="28"/>
          <w:lang w:val="de-CH"/>
        </w:rPr>
      </w:pPr>
      <w:r w:rsidRPr="0099740E">
        <w:rPr>
          <w:sz w:val="28"/>
          <w:szCs w:val="28"/>
          <w:lang w:val="de-CH"/>
        </w:rPr>
        <w:t xml:space="preserve">Johann Rudolph </w:t>
      </w:r>
      <w:proofErr w:type="spellStart"/>
      <w:r w:rsidRPr="0099740E">
        <w:rPr>
          <w:sz w:val="28"/>
          <w:szCs w:val="28"/>
          <w:lang w:val="de-CH"/>
        </w:rPr>
        <w:t>Feasch</w:t>
      </w:r>
      <w:proofErr w:type="spellEnd"/>
      <w:r w:rsidRPr="0099740E">
        <w:rPr>
          <w:sz w:val="28"/>
          <w:szCs w:val="28"/>
          <w:lang w:val="de-CH"/>
        </w:rPr>
        <w:t xml:space="preserve"> - Des Jacobi </w:t>
      </w:r>
      <w:proofErr w:type="spellStart"/>
      <w:r w:rsidRPr="0099740E">
        <w:rPr>
          <w:sz w:val="28"/>
          <w:szCs w:val="28"/>
          <w:lang w:val="de-CH"/>
        </w:rPr>
        <w:t>Barozzi</w:t>
      </w:r>
      <w:proofErr w:type="spellEnd"/>
      <w:r w:rsidRPr="0099740E">
        <w:rPr>
          <w:sz w:val="28"/>
          <w:szCs w:val="28"/>
          <w:lang w:val="de-CH"/>
        </w:rPr>
        <w:t xml:space="preserve"> von Vignola </w:t>
      </w:r>
      <w:r>
        <w:rPr>
          <w:sz w:val="28"/>
          <w:szCs w:val="28"/>
          <w:lang w:val="de-CH"/>
        </w:rPr>
        <w:t>G</w:t>
      </w:r>
      <w:r w:rsidRPr="0099740E">
        <w:rPr>
          <w:sz w:val="28"/>
          <w:szCs w:val="28"/>
          <w:lang w:val="de-CH"/>
        </w:rPr>
        <w:t>rund Regeln</w:t>
      </w:r>
    </w:p>
    <w:p w14:paraId="0A9E57E4" w14:textId="779E78C7" w:rsidR="0099740E" w:rsidRDefault="0099740E">
      <w:pPr>
        <w:rPr>
          <w:sz w:val="22"/>
          <w:szCs w:val="22"/>
          <w:lang w:val="de-CH"/>
        </w:rPr>
      </w:pPr>
    </w:p>
    <w:p w14:paraId="245A8B44" w14:textId="40460B82" w:rsidR="00365A18" w:rsidRDefault="00365A1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title </w:t>
      </w:r>
      <w:r w:rsidR="00D8588B">
        <w:rPr>
          <w:sz w:val="22"/>
          <w:szCs w:val="22"/>
          <w:lang w:val="en-US"/>
        </w:rPr>
        <w:t xml:space="preserve">says that’s it’s some kind of basic knowledge about columns. I think it’s speaking to everyone </w:t>
      </w:r>
      <w:r w:rsidR="00EE7E94">
        <w:rPr>
          <w:sz w:val="22"/>
          <w:szCs w:val="22"/>
          <w:lang w:val="en-US"/>
        </w:rPr>
        <w:t>w</w:t>
      </w:r>
      <w:r w:rsidR="00D8588B">
        <w:rPr>
          <w:sz w:val="22"/>
          <w:szCs w:val="22"/>
          <w:lang w:val="en-US"/>
        </w:rPr>
        <w:t xml:space="preserve">ho wants to learn something new about columns especially the </w:t>
      </w:r>
      <w:r w:rsidR="00EE7E94">
        <w:rPr>
          <w:sz w:val="22"/>
          <w:szCs w:val="22"/>
          <w:lang w:val="en-US"/>
        </w:rPr>
        <w:t>different</w:t>
      </w:r>
      <w:r w:rsidR="00D8588B">
        <w:rPr>
          <w:sz w:val="22"/>
          <w:szCs w:val="22"/>
          <w:lang w:val="en-US"/>
        </w:rPr>
        <w:t xml:space="preserve"> kinds and styles since there are a lot </w:t>
      </w:r>
      <w:proofErr w:type="gramStart"/>
      <w:r w:rsidR="00D8588B">
        <w:rPr>
          <w:sz w:val="22"/>
          <w:szCs w:val="22"/>
          <w:lang w:val="en-US"/>
        </w:rPr>
        <w:t>pictures</w:t>
      </w:r>
      <w:proofErr w:type="gramEnd"/>
      <w:r w:rsidR="00D8588B">
        <w:rPr>
          <w:sz w:val="22"/>
          <w:szCs w:val="22"/>
          <w:lang w:val="en-US"/>
        </w:rPr>
        <w:t xml:space="preserve"> in it.</w:t>
      </w:r>
    </w:p>
    <w:p w14:paraId="73962EFD" w14:textId="77777777" w:rsidR="00365A18" w:rsidRDefault="00365A18">
      <w:pPr>
        <w:rPr>
          <w:sz w:val="22"/>
          <w:szCs w:val="22"/>
          <w:lang w:val="en-US"/>
        </w:rPr>
      </w:pPr>
    </w:p>
    <w:p w14:paraId="158C57EA" w14:textId="51F2B77B" w:rsidR="0099740E" w:rsidRDefault="0099740E">
      <w:pPr>
        <w:rPr>
          <w:sz w:val="22"/>
          <w:szCs w:val="22"/>
          <w:lang w:val="en-US"/>
        </w:rPr>
      </w:pPr>
      <w:r w:rsidRPr="0099740E">
        <w:rPr>
          <w:sz w:val="22"/>
          <w:szCs w:val="22"/>
          <w:lang w:val="en-US"/>
        </w:rPr>
        <w:t>The original book had 32 copper engravings</w:t>
      </w:r>
      <w:r>
        <w:rPr>
          <w:sz w:val="22"/>
          <w:szCs w:val="22"/>
          <w:lang w:val="en-US"/>
        </w:rPr>
        <w:t>.</w:t>
      </w:r>
      <w:r w:rsidR="00C207FD">
        <w:rPr>
          <w:sz w:val="22"/>
          <w:szCs w:val="22"/>
          <w:lang w:val="en-US"/>
        </w:rPr>
        <w:t xml:space="preserve"> There is little to no comment to the engravings</w:t>
      </w:r>
      <w:r w:rsidR="00A47EA4">
        <w:rPr>
          <w:sz w:val="22"/>
          <w:szCs w:val="22"/>
          <w:lang w:val="en-US"/>
        </w:rPr>
        <w:t>.</w:t>
      </w:r>
      <w:r w:rsidR="00C207FD">
        <w:rPr>
          <w:sz w:val="22"/>
          <w:szCs w:val="22"/>
          <w:lang w:val="en-US"/>
        </w:rPr>
        <w:t xml:space="preserve"> </w:t>
      </w:r>
      <w:r w:rsidR="00A47EA4">
        <w:rPr>
          <w:sz w:val="22"/>
          <w:szCs w:val="22"/>
          <w:lang w:val="en-US"/>
        </w:rPr>
        <w:t xml:space="preserve">It’s </w:t>
      </w:r>
      <w:r w:rsidR="00C207FD">
        <w:rPr>
          <w:sz w:val="22"/>
          <w:szCs w:val="22"/>
          <w:lang w:val="en-US"/>
        </w:rPr>
        <w:t xml:space="preserve">more visual and </w:t>
      </w:r>
      <w:r w:rsidR="00A47EA4">
        <w:rPr>
          <w:sz w:val="22"/>
          <w:szCs w:val="22"/>
          <w:lang w:val="en-US"/>
        </w:rPr>
        <w:t>I interpret therefore</w:t>
      </w:r>
      <w:r w:rsidR="00C207FD">
        <w:rPr>
          <w:sz w:val="22"/>
          <w:szCs w:val="22"/>
          <w:lang w:val="en-US"/>
        </w:rPr>
        <w:t xml:space="preserve"> </w:t>
      </w:r>
      <w:r w:rsidR="00A47EA4">
        <w:rPr>
          <w:sz w:val="22"/>
          <w:szCs w:val="22"/>
          <w:lang w:val="en-US"/>
        </w:rPr>
        <w:t xml:space="preserve">a </w:t>
      </w:r>
      <w:r w:rsidR="00C207FD">
        <w:rPr>
          <w:sz w:val="22"/>
          <w:szCs w:val="22"/>
          <w:lang w:val="en-US"/>
        </w:rPr>
        <w:t>bit more practical.</w:t>
      </w:r>
      <w:r w:rsidR="00A47EA4">
        <w:rPr>
          <w:sz w:val="22"/>
          <w:szCs w:val="22"/>
          <w:lang w:val="en-US"/>
        </w:rPr>
        <w:t xml:space="preserve"> The main topic of the book are columns. </w:t>
      </w:r>
      <w:r w:rsidR="00DA6D7D">
        <w:rPr>
          <w:sz w:val="22"/>
          <w:szCs w:val="22"/>
          <w:lang w:val="en-US"/>
        </w:rPr>
        <w:t>They are organized like following: “</w:t>
      </w:r>
      <w:proofErr w:type="spellStart"/>
      <w:r w:rsidR="00DA6D7D">
        <w:rPr>
          <w:sz w:val="22"/>
          <w:szCs w:val="22"/>
          <w:lang w:val="en-US"/>
        </w:rPr>
        <w:t>toskantic</w:t>
      </w:r>
      <w:proofErr w:type="spellEnd"/>
      <w:r w:rsidR="00DA6D7D">
        <w:rPr>
          <w:sz w:val="22"/>
          <w:szCs w:val="22"/>
          <w:lang w:val="en-US"/>
        </w:rPr>
        <w:t xml:space="preserve">, </w:t>
      </w:r>
      <w:proofErr w:type="spellStart"/>
      <w:r w:rsidR="00DA6D7D">
        <w:rPr>
          <w:sz w:val="22"/>
          <w:szCs w:val="22"/>
          <w:lang w:val="en-US"/>
        </w:rPr>
        <w:t>doric</w:t>
      </w:r>
      <w:proofErr w:type="spellEnd"/>
      <w:r w:rsidR="00DA6D7D">
        <w:rPr>
          <w:sz w:val="22"/>
          <w:szCs w:val="22"/>
          <w:lang w:val="en-US"/>
        </w:rPr>
        <w:t xml:space="preserve">, ionic, </w:t>
      </w:r>
      <w:proofErr w:type="spellStart"/>
      <w:r w:rsidR="00DA6D7D">
        <w:rPr>
          <w:sz w:val="22"/>
          <w:szCs w:val="22"/>
          <w:lang w:val="en-US"/>
        </w:rPr>
        <w:t>korinthic</w:t>
      </w:r>
      <w:proofErr w:type="spellEnd"/>
      <w:r w:rsidR="00DA6D7D">
        <w:rPr>
          <w:sz w:val="22"/>
          <w:szCs w:val="22"/>
          <w:lang w:val="en-US"/>
        </w:rPr>
        <w:t xml:space="preserve"> and </w:t>
      </w:r>
      <w:proofErr w:type="spellStart"/>
      <w:r w:rsidR="00DA6D7D">
        <w:rPr>
          <w:sz w:val="22"/>
          <w:szCs w:val="22"/>
          <w:lang w:val="en-US"/>
        </w:rPr>
        <w:t>komposit</w:t>
      </w:r>
      <w:proofErr w:type="spellEnd"/>
      <w:r w:rsidR="00DA6D7D">
        <w:rPr>
          <w:sz w:val="22"/>
          <w:szCs w:val="22"/>
          <w:lang w:val="en-US"/>
        </w:rPr>
        <w:t xml:space="preserve">”. </w:t>
      </w:r>
      <w:r w:rsidR="00365A18">
        <w:rPr>
          <w:sz w:val="22"/>
          <w:szCs w:val="22"/>
          <w:lang w:val="en-US"/>
        </w:rPr>
        <w:t>It’s like a lexicon about columns. There is even a section for special cases and construction advises.</w:t>
      </w:r>
    </w:p>
    <w:p w14:paraId="6775DCFF" w14:textId="2FAC1162" w:rsidR="00617CDC" w:rsidRDefault="00617CDC">
      <w:pPr>
        <w:rPr>
          <w:sz w:val="22"/>
          <w:szCs w:val="22"/>
          <w:lang w:val="en-US"/>
        </w:rPr>
      </w:pPr>
    </w:p>
    <w:p w14:paraId="7723A1E8" w14:textId="21D4A48B" w:rsidR="00617CDC" w:rsidRDefault="00617CD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Like mentioned there are a lot of pictures in this book. It really gives you </w:t>
      </w:r>
      <w:proofErr w:type="spellStart"/>
      <w:proofErr w:type="gramStart"/>
      <w:r>
        <w:rPr>
          <w:sz w:val="22"/>
          <w:szCs w:val="22"/>
          <w:lang w:val="en-US"/>
        </w:rPr>
        <w:t>a</w:t>
      </w:r>
      <w:proofErr w:type="spellEnd"/>
      <w:proofErr w:type="gramEnd"/>
      <w:r>
        <w:rPr>
          <w:sz w:val="22"/>
          <w:szCs w:val="22"/>
          <w:lang w:val="en-US"/>
        </w:rPr>
        <w:t xml:space="preserve"> insight into the world of columns and because it’s mostly pictures (drawings) you can imagine them really good how they would be in real life.</w:t>
      </w:r>
    </w:p>
    <w:p w14:paraId="75B93106" w14:textId="5C9AACC9" w:rsidR="00617CDC" w:rsidRDefault="00617CDC">
      <w:pPr>
        <w:rPr>
          <w:sz w:val="22"/>
          <w:szCs w:val="22"/>
          <w:lang w:val="en-US"/>
        </w:rPr>
      </w:pPr>
    </w:p>
    <w:p w14:paraId="34E393BB" w14:textId="2B92BD57" w:rsidR="00617CDC" w:rsidRDefault="00617CD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 sadly couldn’t get my hands on the book yet because it wasn’t available at the </w:t>
      </w:r>
      <w:r w:rsidR="00466BC1">
        <w:rPr>
          <w:sz w:val="22"/>
          <w:szCs w:val="22"/>
          <w:lang w:val="en-US"/>
        </w:rPr>
        <w:t>time,</w:t>
      </w:r>
      <w:r>
        <w:rPr>
          <w:sz w:val="22"/>
          <w:szCs w:val="22"/>
          <w:lang w:val="en-US"/>
        </w:rPr>
        <w:t xml:space="preserve"> I was </w:t>
      </w:r>
      <w:r w:rsidR="00466BC1">
        <w:rPr>
          <w:sz w:val="22"/>
          <w:szCs w:val="22"/>
          <w:lang w:val="en-US"/>
        </w:rPr>
        <w:t>going t</w:t>
      </w:r>
      <w:r>
        <w:rPr>
          <w:sz w:val="22"/>
          <w:szCs w:val="22"/>
          <w:lang w:val="en-US"/>
        </w:rPr>
        <w:t xml:space="preserve">o meet it. </w:t>
      </w:r>
      <w:r w:rsidR="00466BC1">
        <w:rPr>
          <w:sz w:val="22"/>
          <w:szCs w:val="22"/>
          <w:lang w:val="en-US"/>
        </w:rPr>
        <w:t>So,</w:t>
      </w:r>
      <w:r>
        <w:rPr>
          <w:sz w:val="22"/>
          <w:szCs w:val="22"/>
          <w:lang w:val="en-US"/>
        </w:rPr>
        <w:t xml:space="preserve"> I don’t know what the dimensions of the drawings</w:t>
      </w:r>
      <w:r w:rsidR="00466BC1">
        <w:rPr>
          <w:sz w:val="22"/>
          <w:szCs w:val="22"/>
          <w:lang w:val="en-US"/>
        </w:rPr>
        <w:t xml:space="preserve"> are but I image them in a bigger size than a normal story book. I think the pages are really thick because it’s good for </w:t>
      </w:r>
      <w:r w:rsidR="00EE7E94">
        <w:rPr>
          <w:sz w:val="22"/>
          <w:szCs w:val="22"/>
          <w:lang w:val="en-US"/>
        </w:rPr>
        <w:t>sketching</w:t>
      </w:r>
      <w:r w:rsidR="00466BC1">
        <w:rPr>
          <w:sz w:val="22"/>
          <w:szCs w:val="22"/>
          <w:lang w:val="en-US"/>
        </w:rPr>
        <w:t xml:space="preserve"> and also because it looks thick on the </w:t>
      </w:r>
      <w:r w:rsidR="00EE7E94">
        <w:rPr>
          <w:sz w:val="22"/>
          <w:szCs w:val="22"/>
          <w:lang w:val="en-US"/>
        </w:rPr>
        <w:t>scanning</w:t>
      </w:r>
      <w:r w:rsidR="00466BC1">
        <w:rPr>
          <w:sz w:val="22"/>
          <w:szCs w:val="22"/>
          <w:lang w:val="en-US"/>
        </w:rPr>
        <w:t xml:space="preserve"> on the internet.</w:t>
      </w:r>
    </w:p>
    <w:p w14:paraId="1B5C2157" w14:textId="77777777" w:rsidR="00F10DA5" w:rsidRDefault="00F10DA5">
      <w:pPr>
        <w:rPr>
          <w:sz w:val="22"/>
          <w:szCs w:val="22"/>
          <w:lang w:val="en-US"/>
        </w:rPr>
      </w:pPr>
    </w:p>
    <w:p w14:paraId="2A611487" w14:textId="47FFF6AF" w:rsidR="00466BC1" w:rsidRPr="0099740E" w:rsidRDefault="00466BC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="00EE7E94">
        <w:rPr>
          <w:sz w:val="22"/>
          <w:szCs w:val="22"/>
          <w:lang w:val="en-US"/>
        </w:rPr>
        <w:t xml:space="preserve">person which this book is about is Jacopo </w:t>
      </w:r>
      <w:proofErr w:type="spellStart"/>
      <w:r w:rsidR="00EE7E94">
        <w:rPr>
          <w:sz w:val="22"/>
          <w:szCs w:val="22"/>
          <w:lang w:val="en-US"/>
        </w:rPr>
        <w:t>Barozzi</w:t>
      </w:r>
      <w:proofErr w:type="spellEnd"/>
      <w:r w:rsidR="00EE7E94">
        <w:rPr>
          <w:sz w:val="22"/>
          <w:szCs w:val="22"/>
          <w:lang w:val="en-US"/>
        </w:rPr>
        <w:t xml:space="preserve"> da Vignola. He was a painter but after moving from Vignola to Rome he spent time studying </w:t>
      </w:r>
      <w:proofErr w:type="spellStart"/>
      <w:r w:rsidR="00EE7E94">
        <w:rPr>
          <w:sz w:val="22"/>
          <w:szCs w:val="22"/>
          <w:lang w:val="en-US"/>
        </w:rPr>
        <w:t>vitruvs</w:t>
      </w:r>
      <w:proofErr w:type="spellEnd"/>
      <w:r w:rsidR="00EE7E94">
        <w:rPr>
          <w:sz w:val="22"/>
          <w:szCs w:val="22"/>
          <w:lang w:val="en-US"/>
        </w:rPr>
        <w:t xml:space="preserve"> </w:t>
      </w:r>
      <w:proofErr w:type="spellStart"/>
      <w:r w:rsidR="00EE7E94">
        <w:rPr>
          <w:sz w:val="22"/>
          <w:szCs w:val="22"/>
          <w:lang w:val="en-US"/>
        </w:rPr>
        <w:t>Werk</w:t>
      </w:r>
      <w:proofErr w:type="spellEnd"/>
      <w:r w:rsidR="00EE7E94">
        <w:rPr>
          <w:sz w:val="22"/>
          <w:szCs w:val="22"/>
          <w:lang w:val="en-US"/>
        </w:rPr>
        <w:t xml:space="preserve">. </w:t>
      </w:r>
    </w:p>
    <w:sectPr w:rsidR="00466BC1" w:rsidRPr="00997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C4DD" w14:textId="77777777" w:rsidR="005D44F6" w:rsidRDefault="005D44F6" w:rsidP="00EE7E94">
      <w:r>
        <w:separator/>
      </w:r>
    </w:p>
  </w:endnote>
  <w:endnote w:type="continuationSeparator" w:id="0">
    <w:p w14:paraId="381016E6" w14:textId="77777777" w:rsidR="005D44F6" w:rsidRDefault="005D44F6" w:rsidP="00EE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DDA5" w14:textId="77777777" w:rsidR="00EE7E94" w:rsidRDefault="00EE7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4538" w14:textId="77777777" w:rsidR="00EE7E94" w:rsidRDefault="00EE7E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CD4F" w14:textId="77777777" w:rsidR="00EE7E94" w:rsidRDefault="00EE7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BF61" w14:textId="77777777" w:rsidR="005D44F6" w:rsidRDefault="005D44F6" w:rsidP="00EE7E94">
      <w:r>
        <w:separator/>
      </w:r>
    </w:p>
  </w:footnote>
  <w:footnote w:type="continuationSeparator" w:id="0">
    <w:p w14:paraId="70B8E22B" w14:textId="77777777" w:rsidR="005D44F6" w:rsidRDefault="005D44F6" w:rsidP="00EE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2F07" w14:textId="77777777" w:rsidR="00EE7E94" w:rsidRDefault="00EE7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5BF7" w14:textId="094A9795" w:rsidR="00EE7E94" w:rsidRPr="00EE7E94" w:rsidRDefault="00EE7E94">
    <w:pPr>
      <w:pStyle w:val="Header"/>
      <w:rPr>
        <w:lang w:val="de-CH"/>
      </w:rPr>
    </w:pPr>
    <w:r>
      <w:rPr>
        <w:lang w:val="de-CH"/>
      </w:rPr>
      <w:t xml:space="preserve">Mark Lüscher </w:t>
    </w:r>
    <w:r>
      <w:rPr>
        <w:lang w:val="de-CH"/>
      </w:rPr>
      <w:t>21-938-899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AFD1" w14:textId="77777777" w:rsidR="00EE7E94" w:rsidRDefault="00EE7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0E"/>
    <w:rsid w:val="002557D2"/>
    <w:rsid w:val="00365A18"/>
    <w:rsid w:val="00466BC1"/>
    <w:rsid w:val="005D44F6"/>
    <w:rsid w:val="00617CDC"/>
    <w:rsid w:val="0099740E"/>
    <w:rsid w:val="00A47EA4"/>
    <w:rsid w:val="00C207FD"/>
    <w:rsid w:val="00C2678C"/>
    <w:rsid w:val="00D8588B"/>
    <w:rsid w:val="00DA6D7D"/>
    <w:rsid w:val="00EE7E94"/>
    <w:rsid w:val="00F10DA5"/>
    <w:rsid w:val="00F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0BF98"/>
  <w15:chartTrackingRefBased/>
  <w15:docId w15:val="{5470306C-FB24-554E-941A-B83F773C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94"/>
  </w:style>
  <w:style w:type="paragraph" w:styleId="Footer">
    <w:name w:val="footer"/>
    <w:basedOn w:val="Normal"/>
    <w:link w:val="FooterChar"/>
    <w:uiPriority w:val="99"/>
    <w:unhideWhenUsed/>
    <w:rsid w:val="00EE7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Lüscher</dc:creator>
  <cp:keywords/>
  <dc:description/>
  <cp:lastModifiedBy>Mark Lüscher</cp:lastModifiedBy>
  <cp:revision>2</cp:revision>
  <dcterms:created xsi:type="dcterms:W3CDTF">2021-12-17T19:12:00Z</dcterms:created>
  <dcterms:modified xsi:type="dcterms:W3CDTF">2021-12-17T19:12:00Z</dcterms:modified>
</cp:coreProperties>
</file>